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0D2D9" w14:textId="38D9F655" w:rsidR="006040CD" w:rsidRDefault="00461967" w:rsidP="0067287B">
      <w:pPr>
        <w:widowControl/>
        <w:autoSpaceDE/>
        <w:autoSpaceDN/>
        <w:spacing w:after="160" w:line="259" w:lineRule="auto"/>
        <w:rPr>
          <w:rFonts w:ascii="Arial Narrow" w:hAnsi="Arial Narrow" w:cs="Arial"/>
          <w:color w:val="404A66"/>
          <w:sz w:val="28"/>
          <w:szCs w:val="32"/>
        </w:rPr>
      </w:pPr>
      <w:r w:rsidRPr="00461967">
        <w:rPr>
          <w:rFonts w:ascii="Arial Narrow" w:hAnsi="Arial Narrow" w:cs="Arial"/>
          <w:color w:val="404A66"/>
          <w:sz w:val="28"/>
          <w:szCs w:val="32"/>
        </w:rPr>
        <w:t>ERM PROCESS PLANNING TEMPLATE</w:t>
      </w:r>
    </w:p>
    <w:p w14:paraId="1CCBDE04" w14:textId="77777777" w:rsidR="00461967" w:rsidRPr="00461967" w:rsidRDefault="00461967" w:rsidP="0067287B">
      <w:pPr>
        <w:widowControl/>
        <w:autoSpaceDE/>
        <w:autoSpaceDN/>
        <w:spacing w:after="160" w:line="259" w:lineRule="auto"/>
        <w:rPr>
          <w:rFonts w:ascii="Arial" w:hAnsi="Arial" w:cs="Arial"/>
          <w:color w:val="404A66"/>
          <w:sz w:val="18"/>
          <w:szCs w:val="20"/>
        </w:rPr>
      </w:pPr>
    </w:p>
    <w:tbl>
      <w:tblPr>
        <w:tblStyle w:val="TableGrid"/>
        <w:tblW w:w="0" w:type="auto"/>
        <w:tblLook w:val="04A0" w:firstRow="1" w:lastRow="0" w:firstColumn="1" w:lastColumn="0" w:noHBand="0" w:noVBand="1"/>
      </w:tblPr>
      <w:tblGrid>
        <w:gridCol w:w="2875"/>
        <w:gridCol w:w="7915"/>
      </w:tblGrid>
      <w:tr w:rsidR="00461967" w14:paraId="3AC2A3C1" w14:textId="77777777" w:rsidTr="00F90BAC">
        <w:trPr>
          <w:trHeight w:val="3024"/>
        </w:trPr>
        <w:tc>
          <w:tcPr>
            <w:tcW w:w="2875" w:type="dxa"/>
          </w:tcPr>
          <w:p w14:paraId="477A059A" w14:textId="6876E666" w:rsidR="00461967" w:rsidRPr="00461967" w:rsidRDefault="00461967" w:rsidP="00461967">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GUIDING PURPOSE</w:t>
            </w:r>
          </w:p>
        </w:tc>
        <w:tc>
          <w:tcPr>
            <w:tcW w:w="7915" w:type="dxa"/>
          </w:tcPr>
          <w:p w14:paraId="0CEE381D" w14:textId="32D18E8D" w:rsidR="00461967" w:rsidRDefault="00461967" w:rsidP="00461967">
            <w:pPr>
              <w:widowControl/>
              <w:autoSpaceDE/>
              <w:autoSpaceDN/>
              <w:spacing w:before="60" w:after="60" w:line="259" w:lineRule="auto"/>
              <w:rPr>
                <w:rFonts w:ascii="Arial" w:hAnsi="Arial" w:cs="Arial"/>
                <w:i/>
                <w:iCs/>
                <w:sz w:val="18"/>
                <w:szCs w:val="20"/>
              </w:rPr>
            </w:pPr>
            <w:r w:rsidRPr="00461967">
              <w:rPr>
                <w:rFonts w:ascii="Arial" w:hAnsi="Arial" w:cs="Arial"/>
                <w:i/>
                <w:iCs/>
                <w:sz w:val="18"/>
                <w:szCs w:val="20"/>
              </w:rPr>
              <w:t>Why are we implementing ERM? What do we aim to achieve? What benefits are we hoping to see?</w:t>
            </w:r>
          </w:p>
          <w:p w14:paraId="2C56958F" w14:textId="77777777" w:rsidR="00B7617A" w:rsidRPr="00461967" w:rsidRDefault="00B7617A" w:rsidP="00461967">
            <w:pPr>
              <w:widowControl/>
              <w:autoSpaceDE/>
              <w:autoSpaceDN/>
              <w:spacing w:before="60" w:after="60" w:line="259" w:lineRule="auto"/>
              <w:rPr>
                <w:rFonts w:ascii="Arial" w:hAnsi="Arial" w:cs="Arial"/>
                <w:i/>
                <w:iCs/>
                <w:sz w:val="18"/>
                <w:szCs w:val="20"/>
              </w:rPr>
            </w:pPr>
          </w:p>
          <w:p w14:paraId="2F35B738" w14:textId="534F1511" w:rsidR="00461967" w:rsidRDefault="00B7617A" w:rsidP="001B61B9">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r w:rsidR="00461967" w14:paraId="4322F787" w14:textId="77777777" w:rsidTr="00F90BAC">
        <w:trPr>
          <w:trHeight w:val="3024"/>
        </w:trPr>
        <w:tc>
          <w:tcPr>
            <w:tcW w:w="2875" w:type="dxa"/>
          </w:tcPr>
          <w:p w14:paraId="5810F6BB" w14:textId="35C714B4" w:rsidR="00461967" w:rsidRPr="00461967" w:rsidRDefault="00461967" w:rsidP="00461967">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MOST CRITICAL ELEMENTS OF THE ERM PROCESS FOR OUR ORGANIZATION</w:t>
            </w:r>
          </w:p>
        </w:tc>
        <w:tc>
          <w:tcPr>
            <w:tcW w:w="7915" w:type="dxa"/>
          </w:tcPr>
          <w:p w14:paraId="7046BDC0" w14:textId="10B45CBA" w:rsidR="00461967" w:rsidRDefault="00461967" w:rsidP="00461967">
            <w:pPr>
              <w:widowControl/>
              <w:autoSpaceDE/>
              <w:autoSpaceDN/>
              <w:spacing w:before="60" w:after="60" w:line="259" w:lineRule="auto"/>
              <w:rPr>
                <w:rFonts w:ascii="Arial" w:hAnsi="Arial" w:cs="Arial"/>
                <w:i/>
                <w:iCs/>
                <w:sz w:val="18"/>
                <w:szCs w:val="20"/>
              </w:rPr>
            </w:pPr>
            <w:r w:rsidRPr="00461967">
              <w:rPr>
                <w:rFonts w:ascii="Arial" w:hAnsi="Arial" w:cs="Arial"/>
                <w:i/>
                <w:iCs/>
                <w:sz w:val="18"/>
                <w:szCs w:val="20"/>
              </w:rPr>
              <w:t>Which elements of the ERM framework are most important for our objectives?</w:t>
            </w:r>
          </w:p>
          <w:p w14:paraId="725613E0" w14:textId="77777777" w:rsidR="00B7617A" w:rsidRPr="00461967" w:rsidRDefault="00B7617A" w:rsidP="00461967">
            <w:pPr>
              <w:widowControl/>
              <w:autoSpaceDE/>
              <w:autoSpaceDN/>
              <w:spacing w:before="60" w:after="60" w:line="259" w:lineRule="auto"/>
              <w:rPr>
                <w:rFonts w:ascii="Arial" w:hAnsi="Arial" w:cs="Arial"/>
                <w:i/>
                <w:iCs/>
                <w:sz w:val="18"/>
                <w:szCs w:val="20"/>
              </w:rPr>
            </w:pPr>
          </w:p>
          <w:p w14:paraId="1DD6590D" w14:textId="1BE81DF2" w:rsidR="00461967" w:rsidRDefault="00B7617A" w:rsidP="001B61B9">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r w:rsidR="00461967" w14:paraId="4789A1A9" w14:textId="77777777" w:rsidTr="00F90BAC">
        <w:trPr>
          <w:trHeight w:val="3024"/>
        </w:trPr>
        <w:tc>
          <w:tcPr>
            <w:tcW w:w="2875" w:type="dxa"/>
          </w:tcPr>
          <w:p w14:paraId="2F7ECB8A" w14:textId="2E5DD712" w:rsidR="00461967" w:rsidRPr="00461967" w:rsidRDefault="00461967" w:rsidP="00461967">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APPROACH FOR ADAPTING ERM PRINCIPLES TO OUR ORGANIZATIONAL CULTURE AND NEEDS</w:t>
            </w:r>
          </w:p>
        </w:tc>
        <w:tc>
          <w:tcPr>
            <w:tcW w:w="7915" w:type="dxa"/>
          </w:tcPr>
          <w:p w14:paraId="608D6F47" w14:textId="6B455D14" w:rsidR="00461967" w:rsidRDefault="00461967" w:rsidP="00461967">
            <w:pPr>
              <w:widowControl/>
              <w:autoSpaceDE/>
              <w:autoSpaceDN/>
              <w:spacing w:before="60" w:after="60" w:line="259" w:lineRule="auto"/>
              <w:rPr>
                <w:rFonts w:ascii="Arial" w:hAnsi="Arial" w:cs="Arial"/>
                <w:i/>
                <w:iCs/>
                <w:sz w:val="18"/>
                <w:szCs w:val="20"/>
              </w:rPr>
            </w:pPr>
            <w:r w:rsidRPr="00461967">
              <w:rPr>
                <w:rFonts w:ascii="Arial" w:hAnsi="Arial" w:cs="Arial"/>
                <w:i/>
                <w:iCs/>
                <w:sz w:val="18"/>
                <w:szCs w:val="20"/>
              </w:rPr>
              <w:t>How can we integrate ERM into our existing processes most effectively? Will we form a new risk council or use an existing forum for risk discussion? How will we train risk owners? How will we include ERM into budgeting and strategic planning? How will we engage our board of directors?</w:t>
            </w:r>
          </w:p>
          <w:p w14:paraId="5F10A6E6" w14:textId="77777777" w:rsidR="00B7617A" w:rsidRPr="00461967" w:rsidRDefault="00B7617A" w:rsidP="00461967">
            <w:pPr>
              <w:widowControl/>
              <w:autoSpaceDE/>
              <w:autoSpaceDN/>
              <w:spacing w:before="60" w:after="60" w:line="259" w:lineRule="auto"/>
              <w:rPr>
                <w:rFonts w:ascii="Arial" w:hAnsi="Arial" w:cs="Arial"/>
                <w:i/>
                <w:iCs/>
                <w:sz w:val="18"/>
                <w:szCs w:val="20"/>
              </w:rPr>
            </w:pPr>
          </w:p>
          <w:p w14:paraId="2E532A47" w14:textId="1CDFAF48" w:rsidR="00DD4005" w:rsidRDefault="00B7617A" w:rsidP="00F90BAC">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r w:rsidR="00461967" w14:paraId="3CDD38A8" w14:textId="77777777" w:rsidTr="00F90BAC">
        <w:trPr>
          <w:trHeight w:val="3024"/>
        </w:trPr>
        <w:tc>
          <w:tcPr>
            <w:tcW w:w="2875" w:type="dxa"/>
          </w:tcPr>
          <w:p w14:paraId="060BAF42" w14:textId="55DA757C" w:rsidR="00461967" w:rsidRPr="00461967" w:rsidRDefault="00461967" w:rsidP="00461967">
            <w:pPr>
              <w:widowControl/>
              <w:autoSpaceDE/>
              <w:autoSpaceDN/>
              <w:spacing w:before="60" w:after="60" w:line="259" w:lineRule="auto"/>
              <w:rPr>
                <w:rFonts w:ascii="Arial Narrow" w:hAnsi="Arial Narrow" w:cs="Arial"/>
                <w:color w:val="404A66"/>
                <w:szCs w:val="24"/>
              </w:rPr>
            </w:pPr>
            <w:r w:rsidRPr="00461967">
              <w:rPr>
                <w:rFonts w:ascii="Arial Narrow" w:hAnsi="Arial Narrow" w:cs="Arial"/>
                <w:color w:val="404A66"/>
                <w:szCs w:val="24"/>
              </w:rPr>
              <w:t>PLAN FOR INCREMENTALLY INCREASING THE VALUE OF ERM TO OUR ORGANIZATION</w:t>
            </w:r>
          </w:p>
        </w:tc>
        <w:tc>
          <w:tcPr>
            <w:tcW w:w="7915" w:type="dxa"/>
          </w:tcPr>
          <w:p w14:paraId="54EADE42" w14:textId="4C541BF2" w:rsidR="00461967" w:rsidRDefault="00461967" w:rsidP="00461967">
            <w:pPr>
              <w:widowControl/>
              <w:autoSpaceDE/>
              <w:autoSpaceDN/>
              <w:spacing w:before="60" w:after="60" w:line="259" w:lineRule="auto"/>
              <w:rPr>
                <w:rFonts w:ascii="Arial" w:hAnsi="Arial" w:cs="Arial"/>
                <w:i/>
                <w:iCs/>
                <w:sz w:val="18"/>
                <w:szCs w:val="20"/>
              </w:rPr>
            </w:pPr>
            <w:r w:rsidRPr="00461967">
              <w:rPr>
                <w:rFonts w:ascii="Arial" w:hAnsi="Arial" w:cs="Arial"/>
                <w:i/>
                <w:iCs/>
                <w:sz w:val="18"/>
                <w:szCs w:val="20"/>
              </w:rPr>
              <w:t>How and when will we expand ERM to increase the value it provides our organization?</w:t>
            </w:r>
          </w:p>
          <w:p w14:paraId="51C0F4FF" w14:textId="77777777" w:rsidR="00B7617A" w:rsidRPr="00461967" w:rsidRDefault="00B7617A" w:rsidP="00461967">
            <w:pPr>
              <w:widowControl/>
              <w:autoSpaceDE/>
              <w:autoSpaceDN/>
              <w:spacing w:before="60" w:after="60" w:line="259" w:lineRule="auto"/>
              <w:rPr>
                <w:rFonts w:ascii="Arial" w:hAnsi="Arial" w:cs="Arial"/>
                <w:i/>
                <w:iCs/>
                <w:sz w:val="18"/>
                <w:szCs w:val="20"/>
              </w:rPr>
            </w:pPr>
          </w:p>
          <w:p w14:paraId="094F28CF" w14:textId="7283AB8E" w:rsidR="00CE6BC2" w:rsidRDefault="00B7617A" w:rsidP="001B61B9">
            <w:pPr>
              <w:widowControl/>
              <w:autoSpaceDE/>
              <w:autoSpaceDN/>
              <w:spacing w:before="60" w:after="60" w:line="259" w:lineRule="auto"/>
              <w:rPr>
                <w:rFonts w:ascii="Arial" w:hAnsi="Arial" w:cs="Arial"/>
                <w:sz w:val="18"/>
                <w:szCs w:val="20"/>
              </w:rPr>
            </w:pPr>
            <w:r>
              <w:rPr>
                <w:rFonts w:ascii="Arial" w:hAnsi="Arial" w:cs="Arial"/>
                <w:iCs/>
                <w:sz w:val="18"/>
                <w:szCs w:val="20"/>
              </w:rPr>
              <w:fldChar w:fldCharType="begin">
                <w:ffData>
                  <w:name w:val="Text10"/>
                  <w:enabled/>
                  <w:calcOnExit w:val="0"/>
                  <w:textInput/>
                </w:ffData>
              </w:fldChar>
            </w:r>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p>
        </w:tc>
      </w:tr>
    </w:tbl>
    <w:p w14:paraId="7E8B540E" w14:textId="564B933E" w:rsidR="00461967" w:rsidRPr="009319CC" w:rsidRDefault="00461967" w:rsidP="0067287B">
      <w:pPr>
        <w:widowControl/>
        <w:autoSpaceDE/>
        <w:autoSpaceDN/>
        <w:spacing w:after="160" w:line="259" w:lineRule="auto"/>
        <w:rPr>
          <w:rFonts w:ascii="Arial" w:hAnsi="Arial" w:cs="Arial"/>
          <w:sz w:val="18"/>
          <w:szCs w:val="20"/>
        </w:rPr>
      </w:pPr>
    </w:p>
    <w:sectPr w:rsidR="00461967" w:rsidRPr="009319CC" w:rsidSect="006521A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2AFBF" w14:textId="77777777" w:rsidR="00A155AA" w:rsidRDefault="00A155AA" w:rsidP="007B6410">
      <w:r>
        <w:separator/>
      </w:r>
    </w:p>
  </w:endnote>
  <w:endnote w:type="continuationSeparator" w:id="0">
    <w:p w14:paraId="17E42C66" w14:textId="77777777" w:rsidR="00A155AA" w:rsidRDefault="00A155AA" w:rsidP="007B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19263" w14:textId="0AAAE2FA" w:rsidR="007B6410" w:rsidRDefault="006C73E7" w:rsidP="006F2F2D">
    <w:pPr>
      <w:pStyle w:val="Footer"/>
      <w:tabs>
        <w:tab w:val="clear" w:pos="4680"/>
        <w:tab w:val="clear" w:pos="9360"/>
        <w:tab w:val="right" w:pos="10800"/>
      </w:tabs>
      <w:jc w:val="right"/>
    </w:pPr>
    <w:r>
      <w:rPr>
        <w:noProof/>
      </w:rPr>
      <w:drawing>
        <wp:inline distT="0" distB="0" distL="0" distR="0" wp14:anchorId="24F397F7" wp14:editId="48472780">
          <wp:extent cx="1294790" cy="250253"/>
          <wp:effectExtent l="0" t="0" r="635" b="0"/>
          <wp:docPr id="6" name="Picture 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7461" cy="256568"/>
                  </a:xfrm>
                  <a:prstGeom prst="rect">
                    <a:avLst/>
                  </a:prstGeom>
                </pic:spPr>
              </pic:pic>
            </a:graphicData>
          </a:graphic>
        </wp:inline>
      </w:drawing>
    </w:r>
    <w:r>
      <w:rPr>
        <w:noProof/>
      </w:rPr>
      <w:t xml:space="preserve"> </w:t>
    </w:r>
    <w:r>
      <w:rPr>
        <w:noProof/>
      </w:rPr>
      <w:drawing>
        <wp:inline distT="0" distB="0" distL="0" distR="0" wp14:anchorId="523F10A9" wp14:editId="6CC31A12">
          <wp:extent cx="805547" cy="292608"/>
          <wp:effectExtent l="0" t="0" r="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35356" cy="3034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448A8" w14:textId="77777777" w:rsidR="00A155AA" w:rsidRDefault="00A155AA" w:rsidP="007B6410">
      <w:r>
        <w:separator/>
      </w:r>
    </w:p>
  </w:footnote>
  <w:footnote w:type="continuationSeparator" w:id="0">
    <w:p w14:paraId="300AA5F4" w14:textId="77777777" w:rsidR="00A155AA" w:rsidRDefault="00A155AA" w:rsidP="007B6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D15C6"/>
    <w:multiLevelType w:val="hybridMultilevel"/>
    <w:tmpl w:val="05923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F71E14"/>
    <w:multiLevelType w:val="hybridMultilevel"/>
    <w:tmpl w:val="4B66F3E0"/>
    <w:lvl w:ilvl="0" w:tplc="CAC469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9455E"/>
    <w:multiLevelType w:val="hybridMultilevel"/>
    <w:tmpl w:val="EB92C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8C6263"/>
    <w:multiLevelType w:val="hybridMultilevel"/>
    <w:tmpl w:val="D718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AB"/>
    <w:rsid w:val="000320EF"/>
    <w:rsid w:val="00046355"/>
    <w:rsid w:val="000B6D26"/>
    <w:rsid w:val="000C18C0"/>
    <w:rsid w:val="000E2BC1"/>
    <w:rsid w:val="0010475C"/>
    <w:rsid w:val="00133977"/>
    <w:rsid w:val="00157E03"/>
    <w:rsid w:val="001B3F67"/>
    <w:rsid w:val="001B61B9"/>
    <w:rsid w:val="001D6134"/>
    <w:rsid w:val="001F3E0A"/>
    <w:rsid w:val="00204003"/>
    <w:rsid w:val="002D1246"/>
    <w:rsid w:val="00310105"/>
    <w:rsid w:val="003218DC"/>
    <w:rsid w:val="00322709"/>
    <w:rsid w:val="003A389E"/>
    <w:rsid w:val="003A3E6F"/>
    <w:rsid w:val="003C3436"/>
    <w:rsid w:val="003F68FF"/>
    <w:rsid w:val="00403F15"/>
    <w:rsid w:val="004123D8"/>
    <w:rsid w:val="00433B25"/>
    <w:rsid w:val="00440052"/>
    <w:rsid w:val="00442A67"/>
    <w:rsid w:val="00461967"/>
    <w:rsid w:val="004C4659"/>
    <w:rsid w:val="004D223F"/>
    <w:rsid w:val="0052398B"/>
    <w:rsid w:val="00551E8E"/>
    <w:rsid w:val="00592BDE"/>
    <w:rsid w:val="00593282"/>
    <w:rsid w:val="005A3900"/>
    <w:rsid w:val="005C3CCA"/>
    <w:rsid w:val="006040CD"/>
    <w:rsid w:val="006521AB"/>
    <w:rsid w:val="0067287B"/>
    <w:rsid w:val="006C73E7"/>
    <w:rsid w:val="006E5E5B"/>
    <w:rsid w:val="006F2F2D"/>
    <w:rsid w:val="0073283E"/>
    <w:rsid w:val="00772F84"/>
    <w:rsid w:val="007B60FE"/>
    <w:rsid w:val="007B6410"/>
    <w:rsid w:val="00804915"/>
    <w:rsid w:val="008246F9"/>
    <w:rsid w:val="00831CA4"/>
    <w:rsid w:val="00891277"/>
    <w:rsid w:val="008A7E01"/>
    <w:rsid w:val="008C14E7"/>
    <w:rsid w:val="008C3C03"/>
    <w:rsid w:val="009172F7"/>
    <w:rsid w:val="009319CC"/>
    <w:rsid w:val="00946AE3"/>
    <w:rsid w:val="00965DAD"/>
    <w:rsid w:val="009D6D72"/>
    <w:rsid w:val="00A155AA"/>
    <w:rsid w:val="00A428F5"/>
    <w:rsid w:val="00A858D9"/>
    <w:rsid w:val="00AD02A1"/>
    <w:rsid w:val="00AE090A"/>
    <w:rsid w:val="00B7617A"/>
    <w:rsid w:val="00BA4A9E"/>
    <w:rsid w:val="00BD3DD7"/>
    <w:rsid w:val="00C21057"/>
    <w:rsid w:val="00C61EF2"/>
    <w:rsid w:val="00CB24F4"/>
    <w:rsid w:val="00CE6BC2"/>
    <w:rsid w:val="00D44A4B"/>
    <w:rsid w:val="00DC197A"/>
    <w:rsid w:val="00DC3E9F"/>
    <w:rsid w:val="00DD4005"/>
    <w:rsid w:val="00DE3BDC"/>
    <w:rsid w:val="00E868D2"/>
    <w:rsid w:val="00EB2D22"/>
    <w:rsid w:val="00F90BAC"/>
    <w:rsid w:val="00FC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FD043"/>
  <w15:chartTrackingRefBased/>
  <w15:docId w15:val="{DEF67061-4843-425F-AC0C-5C1CB990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21AB"/>
    <w:pPr>
      <w:widowControl w:val="0"/>
      <w:autoSpaceDE w:val="0"/>
      <w:autoSpaceDN w:val="0"/>
      <w:spacing w:after="0" w:line="240" w:lineRule="auto"/>
    </w:pPr>
    <w:rPr>
      <w:rFonts w:ascii="Arial Unicode MS" w:eastAsia="Arial Unicode MS" w:hAnsi="Arial Unicode M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521AB"/>
    <w:rPr>
      <w:rFonts w:ascii="Calibri" w:eastAsia="Calibri" w:hAnsi="Calibri" w:cs="Calibri"/>
    </w:rPr>
  </w:style>
  <w:style w:type="paragraph" w:styleId="ListParagraph">
    <w:name w:val="List Paragraph"/>
    <w:basedOn w:val="Normal"/>
    <w:uiPriority w:val="34"/>
    <w:qFormat/>
    <w:rsid w:val="009319CC"/>
    <w:pPr>
      <w:ind w:left="720"/>
      <w:contextualSpacing/>
    </w:pPr>
  </w:style>
  <w:style w:type="table" w:styleId="TableGrid">
    <w:name w:val="Table Grid"/>
    <w:basedOn w:val="TableNormal"/>
    <w:uiPriority w:val="39"/>
    <w:rsid w:val="00931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6410"/>
    <w:pPr>
      <w:tabs>
        <w:tab w:val="center" w:pos="4680"/>
        <w:tab w:val="right" w:pos="9360"/>
      </w:tabs>
    </w:pPr>
  </w:style>
  <w:style w:type="character" w:customStyle="1" w:styleId="HeaderChar">
    <w:name w:val="Header Char"/>
    <w:basedOn w:val="DefaultParagraphFont"/>
    <w:link w:val="Header"/>
    <w:uiPriority w:val="99"/>
    <w:rsid w:val="007B6410"/>
    <w:rPr>
      <w:rFonts w:ascii="Arial Unicode MS" w:eastAsia="Arial Unicode MS" w:hAnsi="Arial Unicode MS" w:cs="Arial Unicode MS"/>
    </w:rPr>
  </w:style>
  <w:style w:type="paragraph" w:styleId="Footer">
    <w:name w:val="footer"/>
    <w:basedOn w:val="Normal"/>
    <w:link w:val="FooterChar"/>
    <w:uiPriority w:val="99"/>
    <w:unhideWhenUsed/>
    <w:rsid w:val="007B6410"/>
    <w:pPr>
      <w:tabs>
        <w:tab w:val="center" w:pos="4680"/>
        <w:tab w:val="right" w:pos="9360"/>
      </w:tabs>
    </w:pPr>
  </w:style>
  <w:style w:type="character" w:customStyle="1" w:styleId="FooterChar">
    <w:name w:val="Footer Char"/>
    <w:basedOn w:val="DefaultParagraphFont"/>
    <w:link w:val="Footer"/>
    <w:uiPriority w:val="99"/>
    <w:rsid w:val="007B6410"/>
    <w:rPr>
      <w:rFonts w:ascii="Arial Unicode MS" w:eastAsia="Arial Unicode MS" w:hAnsi="Arial Unicode MS" w:cs="Arial Unicode MS"/>
    </w:rPr>
  </w:style>
  <w:style w:type="character" w:styleId="PlaceholderText">
    <w:name w:val="Placeholder Text"/>
    <w:basedOn w:val="DefaultParagraphFont"/>
    <w:uiPriority w:val="99"/>
    <w:semiHidden/>
    <w:rsid w:val="00AD02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BC0B-9841-4992-B21C-D265E9A4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Wares</dc:creator>
  <cp:keywords/>
  <dc:description/>
  <cp:lastModifiedBy>Anne Strong</cp:lastModifiedBy>
  <cp:revision>5</cp:revision>
  <dcterms:created xsi:type="dcterms:W3CDTF">2022-02-02T22:19:00Z</dcterms:created>
  <dcterms:modified xsi:type="dcterms:W3CDTF">2022-02-03T15:27:00Z</dcterms:modified>
</cp:coreProperties>
</file>